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412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bookmarkStart w:colFirst="0" w:colLast="0" w:name="_heading=h.avx8n5wxo18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635</wp:posOffset>
            </wp:positionV>
            <wp:extent cx="1951990" cy="514350"/>
            <wp:effectExtent b="0" l="0" r="0" t="0"/>
            <wp:wrapNone/>
            <wp:docPr descr="Logotipo&#10;&#10;O conteúdo gerado por IA pode estar incorreto." id="1" name="image1.jpg"/>
            <a:graphic>
              <a:graphicData uri="http://schemas.openxmlformats.org/drawingml/2006/picture">
                <pic:pic>
                  <pic:nvPicPr>
                    <pic:cNvPr descr="Logotipo&#10;&#10;O conteúdo gerado por IA pode estar incorreto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" w:lineRule="auto"/>
        <w:ind w:left="4127" w:right="-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SECRETARIA DE EDUCAÇÃO PROFISSIONAL E TECNOLÓGICA INSTITUTO FEDERAL DE EDUCAÇÃO, CIÊNCIA E TECNOLOGIA DE GOIÁS CÂMPUS GOIÂNIA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889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– FORMULÁRIO DE APRESENTAÇÃO DA PROPOSTA DE APOIO AO EVE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NTO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 SEMANA DA MECÂNICA/IFG 2026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Layout w:type="fixed"/>
        <w:tblLook w:val="0400"/>
      </w:tblPr>
      <w:tblGrid>
        <w:gridCol w:w="5956"/>
        <w:gridCol w:w="3538"/>
        <w:tblGridChange w:id="0">
          <w:tblGrid>
            <w:gridCol w:w="5956"/>
            <w:gridCol w:w="353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EMPRESA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1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RAMO EM QUE ATUA: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 OU MÍDIA SOCIAL: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DIRETOR/RESPONSÁVEL: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TELEFONE(S) DA EMPRESA: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PROPOSTA DE APOIO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Considerar o tipo de apoio, serviço ou material, conforme disposições deste Edital. Em caso de dúvidas, entrar em contato pelo e-mail nele disposto.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ITEM/DESCRIÇÃO DO MATERIAL/SERVIÇO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EMPRESA SE COMPROMETE A FORNECER OS MATERIAIS OU SERVIÇOS?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7"/>
              </w:tabs>
              <w:spacing w:after="0" w:before="24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Insumos de coffee break completo: salgados e panificação, doces e confeitaria, produtos especiais regionais, itens saudáveis e funcionais, sucos, refrigerantes, água mineral com e sem gás (sem bebidas alcoólicas). Para as atividades do período noturno considerando o atendimento a 100 participantes do dia 28/05/26;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7"/>
              </w:tabs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Insumos de coffee break completo: salgados e panificação, doces e confeitaria, produtos especiais regionais, itens saudáveis e funcionais, sucos, refrigerantes, água mineral com e sem gás (sem bebidas alcoólicas). Para as atividades do período matutino considerando o atendimento a 150 participantes nos dias 26/05/26;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7"/>
              </w:tabs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Kit participant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 (250 pastas, 250 blocos e 250 canetas) com logomarc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do IFG e do(s) apoiador(es) a serem distribuídos no credenciamento do evento;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Fornecimento de brindes para sorteio;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Fornecimento de 15 camisetas com as logomarcas do IFG e do(s) apoiador(es) a serem utilizadas no evento;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Confecção de 2 (dois) banners do evento com as logomarcas do IFG e do apoiador;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TOTAL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SIM, PARCIAL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FORNECIMENTO PARCIAL, ESPECIFIQUE A QUANTIDADE: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20% (   ) 30% (   )50%  (   ) 60% (   ) 70% (   ) 80%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O ITEM X. OUTROS ESPECIFIQUE: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EMPRESA NECESSITARÁ DE ESPAÇO PARA EXPOSIÇÃO DE MATERIAIS E EQUIPAMENTOS PRÓPRIOS DA SUA ÁREA DE ATUAÇÃO? (Desde que compatíveis com o espaço do evento.)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SIM (    ) NÃO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CIÊNCIA E COMPROMISSO DA EMPRESA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Venho, por meio deste, atender ao chamado do Edital de Chamada Pública nº 4/2026/CEV/Câmpus Goiânia/IFG, visando apoiar a realização do evento I de Sustentabilidade e Meio Ambiente IFG, conforme as disposições deste Edital. Em caso de aprovação, comprometo-me a executar/entregar o proposto neste documento. Estou ciente de que, por meio da minha participação, não poderei, sob hipótese alguma, gerar ou cobrar despesas relativas aos itens propostos ao IFG ou a seus participantes.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das informações prestadas e de acordo com elas.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e data : __________________________________________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Carimbo e assinatura do responsável:________________________________________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73" w:top="708" w:left="1133" w:right="99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f549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uOaVsHsn7xXDAgYngHma0SrBQ==">CgMxLjAyDmguYXZ4OG41d3hvMThrOAByITFkUVFoUXcxQXJGc1NtUV90dWd6cVhwODlhQ3lDc2xoNQ==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